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 โทร.037-204094/ติดต่อด้วยตนเอง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เอกสารอื่นๆ ตามที่องค์การบริหารส่วนตำบลสำพันตากำหนด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ตามที่ข้อบัญญัติกำหนด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 กรมส่งเสริมการปกครองท้องถิ่น องค์การบริหารส่วนตำบลสำพันตา อำเภอนาดี จังหวัดปราจีนบุรี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ข้อบัญญัติองค์การบริหารส่วนตำบลสำพันตา เรื่อง การควบคุมกิจการที่เป็นอันตรายต่อสุขภาพ พ.ศ.๒๕๕๖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ข้อบัญญัติองค์การบริหารส่วนตำบลสำพันตา เรื่อง การควบคุมกิจการที่เป็นอันตรายต่อสุขภาพ พ.ศ.๒๕๕๖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 ขององค์การบริหารส่วนตำบลสำพันตา [สำเนาคู่มือประชาชน] 05/08/2558 10:03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